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A5BCA" w14:textId="77777777" w:rsidR="008F68E6" w:rsidRPr="008F68E6" w:rsidRDefault="008F68E6" w:rsidP="008F68E6">
      <w:pPr>
        <w:jc w:val="center"/>
        <w:rPr>
          <w:rFonts w:ascii="Verdana" w:hAnsi="Verdana"/>
          <w:sz w:val="28"/>
          <w:szCs w:val="28"/>
        </w:rPr>
      </w:pPr>
      <w:r w:rsidRPr="008F68E6">
        <w:rPr>
          <w:rFonts w:ascii="Verdana" w:hAnsi="Verdana"/>
          <w:sz w:val="28"/>
          <w:szCs w:val="28"/>
        </w:rPr>
        <w:t>ISTITUTO VENDITE SRL</w:t>
      </w:r>
    </w:p>
    <w:p w14:paraId="1C70029E" w14:textId="77777777" w:rsidR="008F68E6" w:rsidRDefault="008F68E6" w:rsidP="008F68E6">
      <w:pPr>
        <w:jc w:val="center"/>
        <w:rPr>
          <w:rFonts w:ascii="Verdana" w:hAnsi="Verdana"/>
          <w:sz w:val="28"/>
          <w:szCs w:val="28"/>
        </w:rPr>
      </w:pPr>
      <w:r w:rsidRPr="008F68E6">
        <w:rPr>
          <w:rFonts w:ascii="Verdana" w:hAnsi="Verdana"/>
          <w:sz w:val="28"/>
          <w:szCs w:val="28"/>
        </w:rPr>
        <w:t>ERA CASA ASTE</w:t>
      </w:r>
    </w:p>
    <w:p w14:paraId="0B3C141C" w14:textId="673F8BF7" w:rsidR="006C19C7" w:rsidRDefault="00543F4B" w:rsidP="00543F4B">
      <w:pPr>
        <w:jc w:val="both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Facsimil</w:t>
      </w:r>
      <w:r w:rsidR="00A66E5D">
        <w:rPr>
          <w:rFonts w:ascii="Verdana" w:hAnsi="Verdana"/>
          <w:b/>
          <w:sz w:val="28"/>
          <w:szCs w:val="28"/>
        </w:rPr>
        <w:t>i</w:t>
      </w:r>
      <w:r>
        <w:rPr>
          <w:rFonts w:ascii="Verdana" w:hAnsi="Verdana"/>
          <w:b/>
          <w:sz w:val="28"/>
          <w:szCs w:val="28"/>
        </w:rPr>
        <w:t xml:space="preserve"> </w:t>
      </w:r>
      <w:r w:rsidR="006C19C7" w:rsidRPr="006C19C7">
        <w:rPr>
          <w:rFonts w:ascii="Verdana" w:hAnsi="Verdana"/>
          <w:b/>
          <w:sz w:val="28"/>
          <w:szCs w:val="28"/>
        </w:rPr>
        <w:t>d</w:t>
      </w:r>
      <w:r w:rsidR="00704042">
        <w:rPr>
          <w:rFonts w:ascii="Verdana" w:hAnsi="Verdana"/>
          <w:b/>
          <w:sz w:val="28"/>
          <w:szCs w:val="28"/>
        </w:rPr>
        <w:t>ella</w:t>
      </w:r>
      <w:r w:rsidR="006C19C7" w:rsidRPr="006C19C7">
        <w:rPr>
          <w:rFonts w:ascii="Verdana" w:hAnsi="Verdana"/>
          <w:b/>
          <w:sz w:val="28"/>
          <w:szCs w:val="28"/>
        </w:rPr>
        <w:t xml:space="preserve"> presentazione della domanda di partecipazione all’asta immobiliare</w:t>
      </w:r>
      <w:r w:rsidR="00704042">
        <w:rPr>
          <w:rFonts w:ascii="Verdana" w:hAnsi="Verdana"/>
          <w:b/>
          <w:sz w:val="28"/>
          <w:szCs w:val="28"/>
        </w:rPr>
        <w:t xml:space="preserve">, </w:t>
      </w:r>
      <w:r w:rsidR="00704042" w:rsidRPr="003D6459">
        <w:rPr>
          <w:rFonts w:ascii="Verdana" w:hAnsi="Verdana"/>
          <w:b/>
          <w:color w:val="FF0000"/>
          <w:sz w:val="28"/>
          <w:szCs w:val="28"/>
        </w:rPr>
        <w:t xml:space="preserve">ci raccomandiamo </w:t>
      </w:r>
      <w:r w:rsidR="00704042">
        <w:rPr>
          <w:rFonts w:ascii="Verdana" w:hAnsi="Verdana"/>
          <w:b/>
          <w:sz w:val="28"/>
          <w:szCs w:val="28"/>
        </w:rPr>
        <w:t xml:space="preserve">di controllare </w:t>
      </w:r>
      <w:r>
        <w:rPr>
          <w:rFonts w:ascii="Verdana" w:hAnsi="Verdana"/>
          <w:b/>
          <w:sz w:val="28"/>
          <w:szCs w:val="28"/>
        </w:rPr>
        <w:t>e di integrare le eventuali richieste indicate nel bando</w:t>
      </w:r>
      <w:r w:rsidR="00A66E5D">
        <w:rPr>
          <w:rFonts w:ascii="Verdana" w:hAnsi="Verdana"/>
          <w:b/>
          <w:sz w:val="28"/>
          <w:szCs w:val="28"/>
        </w:rPr>
        <w:t xml:space="preserve"> d’asta</w:t>
      </w:r>
      <w:r>
        <w:rPr>
          <w:rFonts w:ascii="Verdana" w:hAnsi="Verdana"/>
          <w:b/>
          <w:sz w:val="28"/>
          <w:szCs w:val="28"/>
        </w:rPr>
        <w:t xml:space="preserve">. </w:t>
      </w:r>
      <w:bookmarkStart w:id="0" w:name="_GoBack"/>
      <w:bookmarkEnd w:id="0"/>
    </w:p>
    <w:p w14:paraId="23B903CA" w14:textId="6C2A8015" w:rsidR="00D140E0" w:rsidRPr="00D140E0" w:rsidRDefault="00D140E0" w:rsidP="00543F4B">
      <w:pPr>
        <w:jc w:val="both"/>
        <w:rPr>
          <w:rFonts w:ascii="Verdana" w:hAnsi="Verdana"/>
          <w:b/>
          <w:color w:val="FF0000"/>
          <w:sz w:val="28"/>
          <w:szCs w:val="28"/>
        </w:rPr>
      </w:pPr>
      <w:r w:rsidRPr="00D140E0">
        <w:rPr>
          <w:rFonts w:ascii="Verdana" w:hAnsi="Verdana"/>
          <w:b/>
          <w:color w:val="FF0000"/>
          <w:sz w:val="28"/>
          <w:szCs w:val="28"/>
        </w:rPr>
        <w:t>Marca da bollo € 16,00</w:t>
      </w: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C90A50" w14:paraId="73714058" w14:textId="77777777" w:rsidTr="009D6063">
        <w:tc>
          <w:tcPr>
            <w:tcW w:w="5000" w:type="pct"/>
          </w:tcPr>
          <w:p w14:paraId="50EC0C20" w14:textId="77777777" w:rsidR="00A66E5D" w:rsidRPr="00A66E5D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66E5D">
              <w:rPr>
                <w:rFonts w:ascii="Verdana" w:hAnsi="Verdana"/>
                <w:szCs w:val="24"/>
              </w:rPr>
              <w:t xml:space="preserve">Le offerte di acquisto dovranno essere presentate in busta chiusa direttamente nel luogo e nell’ora indicato nel bando d’asta </w:t>
            </w:r>
            <w:r w:rsidRPr="00A66E5D">
              <w:rPr>
                <w:rFonts w:ascii="Verdana" w:hAnsi="Verdana"/>
                <w:b/>
                <w:szCs w:val="24"/>
              </w:rPr>
              <w:t>o se previsto</w:t>
            </w:r>
            <w:r w:rsidRPr="00A66E5D">
              <w:rPr>
                <w:rFonts w:ascii="Verdana" w:hAnsi="Verdana"/>
                <w:szCs w:val="24"/>
              </w:rPr>
              <w:t xml:space="preserve"> tramite posta</w:t>
            </w:r>
          </w:p>
          <w:p w14:paraId="0A9A0E48" w14:textId="77777777" w:rsidR="00A66E5D" w:rsidRPr="00A66E5D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66E5D">
              <w:rPr>
                <w:rFonts w:ascii="Verdana" w:hAnsi="Verdana"/>
                <w:szCs w:val="24"/>
              </w:rPr>
              <w:t xml:space="preserve">Sulla busta dovranno essere indicate le sole generalità di chi presenta l’offerta, che può anche essere persona diversa dall’offerente, il nome del curatore e la data della vendita. </w:t>
            </w:r>
          </w:p>
          <w:p w14:paraId="53228DC9" w14:textId="77777777" w:rsidR="00A66E5D" w:rsidRPr="00A66E5D" w:rsidRDefault="00A66E5D" w:rsidP="00A66E5D">
            <w:pPr>
              <w:pStyle w:val="Body1"/>
              <w:widowControl w:val="0"/>
              <w:numPr>
                <w:ilvl w:val="0"/>
                <w:numId w:val="4"/>
              </w:numPr>
              <w:spacing w:line="480" w:lineRule="atLeast"/>
              <w:jc w:val="both"/>
              <w:rPr>
                <w:rFonts w:ascii="Verdana" w:hAnsi="Verdana"/>
                <w:color w:val="FF0000"/>
                <w:szCs w:val="24"/>
              </w:rPr>
            </w:pPr>
            <w:r w:rsidRPr="00A66E5D">
              <w:rPr>
                <w:rFonts w:ascii="Verdana" w:hAnsi="Verdana"/>
                <w:szCs w:val="24"/>
              </w:rPr>
              <w:t>Nessuna altra indicazione – né numero o nome della procedura né il bene per cui è stata fatta l’offerta né l’ora della vendita o altro – deve essere apposta sulla busta</w:t>
            </w:r>
          </w:p>
          <w:p w14:paraId="2B6C43C9" w14:textId="6FA6499C" w:rsidR="00A66E5D" w:rsidRPr="00E67C31" w:rsidRDefault="00A66E5D" w:rsidP="00A66E5D">
            <w:r w:rsidRPr="00A66E5D">
              <w:rPr>
                <w:rFonts w:ascii="Verdana" w:hAnsi="Verdana"/>
                <w:szCs w:val="24"/>
              </w:rPr>
              <w:t xml:space="preserve">Nei casi in cui si partecipi on line </w:t>
            </w:r>
            <w:r w:rsidRPr="00A66E5D">
              <w:rPr>
                <w:rFonts w:ascii="Verdana" w:hAnsi="Verdana"/>
                <w:b/>
                <w:szCs w:val="24"/>
              </w:rPr>
              <w:t>all’interno</w:t>
            </w:r>
            <w:r w:rsidRPr="00A66E5D">
              <w:rPr>
                <w:rFonts w:ascii="Verdana" w:hAnsi="Verdana"/>
                <w:szCs w:val="24"/>
              </w:rPr>
              <w:t xml:space="preserve"> della busta dovrà essere indicato </w:t>
            </w:r>
            <w:r w:rsidRPr="00A66E5D">
              <w:rPr>
                <w:rFonts w:ascii="Verdana" w:hAnsi="Verdana"/>
                <w:b/>
                <w:color w:val="FF0000"/>
                <w:szCs w:val="24"/>
              </w:rPr>
              <w:t>“PARTECIPAZIONE ON LINE”</w:t>
            </w:r>
          </w:p>
        </w:tc>
      </w:tr>
    </w:tbl>
    <w:p w14:paraId="31B2A644" w14:textId="77777777" w:rsidR="00A66E5D" w:rsidRDefault="00A66E5D" w:rsidP="00705B8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C90A50" w14:paraId="3B0325D3" w14:textId="77777777" w:rsidTr="009D6063">
        <w:tc>
          <w:tcPr>
            <w:tcW w:w="5000" w:type="pct"/>
          </w:tcPr>
          <w:p w14:paraId="03CCD5D3" w14:textId="77777777" w:rsidR="00A66E5D" w:rsidRDefault="00A66E5D" w:rsidP="00A66E5D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>
              <w:t xml:space="preserve"> </w:t>
            </w:r>
            <w:r w:rsidRPr="00CD678B">
              <w:rPr>
                <w:rFonts w:ascii="Verdana" w:hAnsi="Verdana"/>
                <w:b/>
                <w:color w:val="FF0000"/>
                <w:sz w:val="28"/>
                <w:szCs w:val="28"/>
              </w:rPr>
              <w:t>IN CASO DI PARTECIPAZIONE IN SALA ASTE</w:t>
            </w:r>
          </w:p>
          <w:p w14:paraId="64339FCB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Procedura n. ………………… 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Tribunale di ………………………………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Curatore/Liquidatore/Commissario 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ec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(se l’offerente è coniugato ed in regime di comunione legale dei beni,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dovranno essere indicati anche i corrispondenti dati del coniuge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 fine di poter trasferire ad entrambi il bene, in caso di aggiudicazione).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CORRISPONDENTE DEL CONIUGE IN COMUNIONE LEGALE DEI BENI.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è minorenne, l’offerta dovrà essere sottoscritta dai genitori, previa autorizzazione del Giudice tutelare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l’offerta è formulata da più persone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alla stessa deve essere allegata la procura, redatta per atto pubblico o scrittura privata autenticata, rilasciata dagli altri offerenti a colui che,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tra questi, abbia l’esclusiva facoltà di formulare offerte in aumento.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agisce quale legale rappresentante di altro soggetto, dovrà essere allegato certificato del registro delle imprese da cui risultino i poteri   ovvero la procura o l’atto di nomina che giustifichi i poteri ed indicare i seguenti dati;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Denominazione social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e 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Sede …………………..………………………………….. via………………………………………………..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……………………………….. P.IVA…………………………………………….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>cod. univoco………………………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lastRenderedPageBreak/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</w:p>
          <w:p w14:paraId="2B862C07" w14:textId="77777777" w:rsidR="00A66E5D" w:rsidRPr="00CD678B" w:rsidRDefault="00A66E5D" w:rsidP="00A66E5D">
            <w:pPr>
              <w:rPr>
                <w:rStyle w:val="Enfasigrassetto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CD678B">
              <w:rPr>
                <w:rStyle w:val="Enfasigrassetto"/>
                <w:rFonts w:ascii="Verdana" w:hAnsi="Verdana" w:cs="Arial"/>
                <w:color w:val="000000" w:themeColor="text1"/>
                <w:sz w:val="24"/>
                <w:szCs w:val="24"/>
                <w:shd w:val="clear" w:color="auto" w:fill="FFFFFF"/>
              </w:rPr>
              <w:t>DICHIARO</w:t>
            </w:r>
          </w:p>
          <w:p w14:paraId="5553D6FE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 voler partecipare alla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vendita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che si terrà il giorno 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alle ore 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 per il lotto n. 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relativa all’immobile ubicato in: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Comune _______________________________________________________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Via o località ___________________________________________________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In caso si partecipi per più lotti, acquistandone uno solo, indicare i lotti per cui si intende partecipare (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vedi bando asta se previsto e le modalità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OFFRO LA SOMMA DI €……………………………………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DICHIARO E SOTTOSCRIVO: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avere preso visione del contenuto dell’ordinanza che dispone la vendita e dell’elaborato predisposto dal perito tecnico;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essere edotto sulle descrizioni contenute nell’elaborato peritale in ordine agli impianti e di dispensare espressamente la procedura dal produrre sia la certificazione relativa alla conformità degli stessi alle norme sulla sicurezza, sia la certificazione/attestato di qualificazione energetica, manifestando l’intenzione di voler assumere direttamente tali incombenze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esonerare la procedura da qualsivoglia responsabilità in ordine agli eventuali danni che dovessero derivare dagli impianti dell’immobile o dall’immobile considerato nella sua interezza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che la vendita avverrà nello stato di fatto e di diritto in cui il bene si trova, con tutte le eventuali pertinenze, accessioni, ragioni ed azioni, servitù attive e passive; la vendita è a corpo e non a misura; eventuali differenze di misura non potranno dar luogo ad alcun risarcimento, indennità o riduzione del prezzo.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lastRenderedPageBreak/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La vendita non è soggetta alle norme concernenti la garanzia per vizi o mancanza di qualità, né potrà essere revocata per alcun motivo. Conseguentemente, l’esistenza di eventuali vizi, mancanza di qualità o difformità della cosa venduta, oneri di qualsiasi genere – ivi compresi, ad esempio, quelli urbanistici ovvero derivanti dalla eventuale necessità di adeguamenti catastali, di impianti alle legge vigenti, spese condominiali dell’anno in corso e dell’anno precedente  non pagate dal debitore – per qualsiasi motivo non considerati, anche se occulti e comunque non evidenziati in perizia, non potranno dar luogo ad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alcun risarcimento, indennità o riduzione del prezzo, essendosi di ciò tenuto conto nella valutazione dei beni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il tutto come meglio indicato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Si allegano: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N. ….. assegni circolari di euro ……………………………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intestati a……………………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emessi da……………………………………………………………………..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 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filiale di………………………………………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ognuno pari al …….%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del prezzo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0C6BAEEF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base d’asta.</w:t>
            </w:r>
          </w:p>
          <w:p w14:paraId="1A22C671" w14:textId="77777777" w:rsidR="00A66E5D" w:rsidRDefault="00A66E5D" w:rsidP="00A66E5D">
            <w:pP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- </w:t>
            </w:r>
            <w:r w:rsidRPr="006C19C7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 caso sia previsto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nel bando d’asta, che il versamento possa essere </w:t>
            </w:r>
          </w:p>
          <w:p w14:paraId="432398B2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 effettuato con Bonifico,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indicare il </w:t>
            </w:r>
            <w:proofErr w:type="spellStart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cro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……………. del bonifico effettuato e  </w:t>
            </w:r>
          </w:p>
          <w:p w14:paraId="043D3411" w14:textId="6AB3AED0" w:rsidR="00A66E5D" w:rsidRPr="00E67C31" w:rsidRDefault="00A66E5D" w:rsidP="003A178E"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allegare la contabile del bonifico alle condizioni indicate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copia del codice fiscale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documento identità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stato civile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procura speciale notarile (se occorre)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Visura CCIAA (per società)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il………………… (data)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lastRenderedPageBreak/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Firma……………………………….</w:t>
            </w:r>
          </w:p>
        </w:tc>
      </w:tr>
    </w:tbl>
    <w:p w14:paraId="48F5C631" w14:textId="77777777" w:rsidR="00A66E5D" w:rsidRDefault="00A66E5D" w:rsidP="00705B8D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A66E5D" w:rsidRPr="00C90A50" w14:paraId="78FACB9E" w14:textId="77777777" w:rsidTr="009D6063">
        <w:tc>
          <w:tcPr>
            <w:tcW w:w="5000" w:type="pct"/>
          </w:tcPr>
          <w:p w14:paraId="356AA1EF" w14:textId="77777777" w:rsidR="00A66E5D" w:rsidRDefault="00A66E5D" w:rsidP="00A66E5D">
            <w:pPr>
              <w:jc w:val="center"/>
              <w:rPr>
                <w:rFonts w:ascii="Verdana" w:hAnsi="Verdana"/>
                <w:b/>
                <w:color w:val="FF0000"/>
                <w:sz w:val="28"/>
                <w:szCs w:val="28"/>
              </w:rPr>
            </w:pPr>
            <w:r w:rsidRPr="00CD678B">
              <w:rPr>
                <w:rFonts w:ascii="Verdana" w:hAnsi="Verdana"/>
                <w:b/>
                <w:color w:val="FF0000"/>
                <w:sz w:val="28"/>
                <w:szCs w:val="28"/>
              </w:rPr>
              <w:t xml:space="preserve">IN CASO DI PARTECIPAZIONE </w:t>
            </w:r>
            <w:r>
              <w:rPr>
                <w:rFonts w:ascii="Verdana" w:hAnsi="Verdana"/>
                <w:b/>
                <w:color w:val="FF0000"/>
                <w:sz w:val="28"/>
                <w:szCs w:val="28"/>
              </w:rPr>
              <w:t>ON LINE</w:t>
            </w:r>
          </w:p>
          <w:p w14:paraId="56D321E5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Procedura n. ………………… 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Tribunale di ………………………………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Curatore/Liquidatore/Commissario 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INDICARE IL CODICE ID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DELL’ISCRIZIONE SUL SITO </w:t>
            </w:r>
            <w:hyperlink r:id="rId9" w:history="1">
              <w:r w:rsidRPr="00705B8D">
                <w:rPr>
                  <w:rStyle w:val="Collegamentoipertestuale"/>
                  <w:rFonts w:ascii="Verdana" w:hAnsi="Verdana" w:cs="Arial"/>
                  <w:b/>
                  <w:color w:val="FF0000"/>
                  <w:sz w:val="24"/>
                  <w:szCs w:val="24"/>
                  <w:shd w:val="clear" w:color="auto" w:fill="FFFFFF"/>
                </w:rPr>
                <w:t>WWW.LIVEASTE.IT</w:t>
              </w:r>
            </w:hyperlink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CODICE ID ………………………………… (LIVEASTE)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(se l’offerente è coniugato ed in regime di comunione legale dei beni,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dovranno essere indicati anche i corrispondenti dati del coniuge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 fine di poter trasferire ad entrambi il bene, in caso di aggiudicazione).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CORRISPONDENTE DEL CONIUGE IN COMUNIONE LEGALE DEI BENI.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 sottoscritto ………………………………………………… nato a ………………………………il………..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Residente in…………………………………………… via………………………………………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documento. N.……………………… rilasciato da ..………………. il…………………..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è minorenne, l’offerta dovrà essere sottoscritta dai genitori, previa autorizzazione del Giudice tutelare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 l’offerta è formulata da più persone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, alla stessa deve essere allegata la procura, redatta per atto pubblico o scrittura privata autenticata, rilasciata dagli altri offerenti a colui che, </w:t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tra questi, abbia l’esclusiva facoltà di formulare offerte in aumento.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se l’offerente agisce quale legale rappresentante di altro soggetto, dovrà essere allegato certificato del registro delle imprese da cui risultino i poteri   ovvero la procura o l’atto di nomina che giustifichi i poteri ed indicare i seguenti dati;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Denominazione social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e ……………………………………………………………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Sede …………………..………………………………….. via………………………………………………..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Codice fiscale………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……………………………….. P.IVA…………………………………………….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>cod. univoco………………………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tel. 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emai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l ……………………………………………………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proofErr w:type="spellStart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pec</w:t>
            </w:r>
            <w:proofErr w:type="spellEnd"/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…………………………………………………………………………………</w:t>
            </w:r>
          </w:p>
          <w:p w14:paraId="7CC82062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DICHIARO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 voler partecipare alla </w:t>
            </w:r>
            <w:r w:rsidRPr="00CD678B">
              <w:rPr>
                <w:rStyle w:val="Enfasigrassetto"/>
                <w:rFonts w:ascii="Verdana" w:hAnsi="Verdana" w:cs="Arial"/>
                <w:color w:val="FF0000"/>
                <w:sz w:val="24"/>
                <w:szCs w:val="24"/>
                <w:shd w:val="clear" w:color="auto" w:fill="FFFFFF"/>
              </w:rPr>
              <w:t>vendita online</w:t>
            </w:r>
            <w:r w:rsidRPr="00CD678B">
              <w:rPr>
                <w:rFonts w:ascii="Verdana" w:hAnsi="Verdana" w:cs="Arial"/>
                <w:color w:val="FF0000"/>
                <w:sz w:val="24"/>
                <w:szCs w:val="24"/>
                <w:shd w:val="clear" w:color="auto" w:fill="FFFFFF"/>
              </w:rPr>
              <w:t>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che si terrà il giorno 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alle ore ………………  per il lotto n. 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relativa all’immobile ubicato in: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Comune _______________________________________________________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Via o località ___________________________________________________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In caso si partecipi per più lotti, acquistandone uno solo, indicare i lotti per cui si intende partecipare (</w:t>
            </w:r>
            <w:r w:rsidRPr="00705B8D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vedi bando asta se previsto e le modalità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>OFFRO LA SOMMA DI €……………………………………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DICHIARO E SOTTOSCRIVO: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avere preso visione del contenuto dell’ordinanza che dispone la vendita e dell’elaborato predisposto dal perito tecnico;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essere edotto sulle descrizioni contenute nell’elaborato peritale in ordine agli impianti e di dispensare espressamente la procedura dal produrre sia la certificazione relativa alla conformità degli stessi alle norme sulla sicurezza, sia la certificazione/attestato di qualificazione energetica, manifestando l’intenzione di voler assumere direttamente tali incombenze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di esonerare la procedura da qualsivoglia responsabilità in ordine agli eventuali danni che dovessero derivare dagli impianti dell’immobile o dall’immobile considerato nella sua interezza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che la vendita avverrà nello stato di fatto e di diritto in cui il bene si trova, con tutte le eventuali pertinenze, accessioni, ragioni ed azioni, servitù attive e passive; la vendita è a corpo e non a misura; eventuali differenze di misura non potranno dar luogo ad alcun risarcimento, indennità o riduzione del prezzo.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La vendita non è soggetta alle norme concernenti la garanzia per vizi o mancanza di qualità, né potrà essere revocata per alcun motivo. Conseguentemente, l’esistenza di eventuali vizi, mancanza di qualità o difformità della cosa venduta, oneri di qualsiasi genere – ivi compresi, ad esempio, quelli urbanistici ovvero derivanti dalla eventuale necessità di adeguamenti catastali, di impianti alle legge vigenti, spese condominiali dell’anno in corso e dell’anno precedente  non pagate dal debitore – per qualsiasi motivo non considerati, anche se occulti e comunque non evidenziati in perizia, non potranno dar luogo ad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alcun risarcimento, indennità o riduzione del prezzo, essendosi di ciò tenuto conto nella valutazione dei beni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il tutto come meglio indicato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Style w:val="Enfasigrassetto"/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Si allegano: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N. ….. assegni circolari di euro ……………………………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intestati a……………………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lastRenderedPageBreak/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emessi da……………………………………………………………………..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 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    filiale di………………………………………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ognuno pari al …….%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…………….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del prezzo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 </w:t>
            </w:r>
          </w:p>
          <w:p w14:paraId="248F59C5" w14:textId="77777777" w:rsidR="00A66E5D" w:rsidRDefault="00A66E5D" w:rsidP="00A66E5D">
            <w:pP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  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base d’asta.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br/>
              <w:t xml:space="preserve">- </w:t>
            </w:r>
            <w:r w:rsidRPr="006C19C7"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>in caso sia previsto</w:t>
            </w: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nel bando d’asta, che il versamento possa essere </w:t>
            </w:r>
          </w:p>
          <w:p w14:paraId="2A73B24F" w14:textId="77777777" w:rsidR="00A66E5D" w:rsidRDefault="00A66E5D" w:rsidP="00A66E5D">
            <w:pP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</w:pPr>
            <w:r>
              <w:rPr>
                <w:rFonts w:ascii="Verdana" w:hAnsi="Verdana" w:cs="Arial"/>
                <w:b/>
                <w:color w:val="282828"/>
                <w:sz w:val="24"/>
                <w:szCs w:val="24"/>
                <w:shd w:val="clear" w:color="auto" w:fill="FFFFFF"/>
              </w:rPr>
              <w:t xml:space="preserve">  effettuato con Bonifico, </w:t>
            </w:r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indicare il </w:t>
            </w:r>
            <w:proofErr w:type="spellStart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cro</w:t>
            </w:r>
            <w:proofErr w:type="spellEnd"/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……………. del bonifico effettuato e  </w:t>
            </w:r>
          </w:p>
          <w:p w14:paraId="6384CEB4" w14:textId="013CC55E" w:rsidR="00A66E5D" w:rsidRPr="00E67C31" w:rsidRDefault="00A66E5D" w:rsidP="00B26348">
            <w:r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 xml:space="preserve">  allegare la contabile del bonifico alle condizioni indicate nel bando d’asta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copia del codice fiscale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documento identità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stato civile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procura speciale notarile (se occorre)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– Visura CCIAA (per società)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il………………… (data)</w:t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</w:rPr>
              <w:br/>
            </w:r>
            <w:r w:rsidRPr="00705B8D">
              <w:rPr>
                <w:rFonts w:ascii="Verdana" w:hAnsi="Verdana" w:cs="Arial"/>
                <w:color w:val="282828"/>
                <w:sz w:val="24"/>
                <w:szCs w:val="24"/>
                <w:shd w:val="clear" w:color="auto" w:fill="FFFFFF"/>
              </w:rPr>
              <w:t>Firma……………………………….</w:t>
            </w:r>
          </w:p>
        </w:tc>
      </w:tr>
    </w:tbl>
    <w:p w14:paraId="68CC59F3" w14:textId="3BD354D7" w:rsidR="00CD678B" w:rsidRPr="00150451" w:rsidRDefault="00CD678B" w:rsidP="00A66E5D">
      <w:pPr>
        <w:jc w:val="center"/>
        <w:rPr>
          <w:rFonts w:ascii="Verdana" w:hAnsi="Verdana" w:cs="Arial"/>
          <w:color w:val="282828"/>
          <w:sz w:val="24"/>
          <w:szCs w:val="24"/>
          <w:shd w:val="clear" w:color="auto" w:fill="FFFFFF"/>
        </w:rPr>
      </w:pPr>
      <w:r>
        <w:rPr>
          <w:rFonts w:ascii="Verdana" w:hAnsi="Verdana"/>
          <w:b/>
          <w:color w:val="FF0000"/>
          <w:sz w:val="28"/>
          <w:szCs w:val="28"/>
        </w:rPr>
        <w:lastRenderedPageBreak/>
        <w:br/>
      </w:r>
    </w:p>
    <w:p w14:paraId="5BDBEA7E" w14:textId="77777777" w:rsidR="00CD678B" w:rsidRPr="00705B8D" w:rsidRDefault="00CD678B" w:rsidP="00705B8D">
      <w:pPr>
        <w:rPr>
          <w:rFonts w:ascii="Verdana" w:hAnsi="Verdana"/>
          <w:sz w:val="24"/>
          <w:szCs w:val="24"/>
        </w:rPr>
      </w:pPr>
    </w:p>
    <w:sectPr w:rsidR="00CD678B" w:rsidRPr="00705B8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3A9F313A"/>
    <w:multiLevelType w:val="multilevel"/>
    <w:tmpl w:val="242AB20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  <w:color w:val="000000"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2">
    <w:nsid w:val="49643FA5"/>
    <w:multiLevelType w:val="hybridMultilevel"/>
    <w:tmpl w:val="F5E6406E"/>
    <w:lvl w:ilvl="0" w:tplc="DC60CD20">
      <w:start w:val="3"/>
      <w:numFmt w:val="bullet"/>
      <w:lvlText w:val="-"/>
      <w:lvlJc w:val="left"/>
      <w:pPr>
        <w:ind w:left="720" w:hanging="360"/>
      </w:pPr>
      <w:rPr>
        <w:rFonts w:ascii="Calibri" w:eastAsia="Arial Unicode MS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2F1D29"/>
    <w:multiLevelType w:val="hybridMultilevel"/>
    <w:tmpl w:val="087CE26E"/>
    <w:lvl w:ilvl="0" w:tplc="04100011">
      <w:start w:val="1"/>
      <w:numFmt w:val="decimal"/>
      <w:pStyle w:val="Titolo1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E77"/>
    <w:rsid w:val="000C653A"/>
    <w:rsid w:val="000E0C4B"/>
    <w:rsid w:val="00150451"/>
    <w:rsid w:val="001853E2"/>
    <w:rsid w:val="001F7E77"/>
    <w:rsid w:val="002E7B37"/>
    <w:rsid w:val="002F22A0"/>
    <w:rsid w:val="00375BC6"/>
    <w:rsid w:val="003A178E"/>
    <w:rsid w:val="003D3F8A"/>
    <w:rsid w:val="003D6459"/>
    <w:rsid w:val="0040103F"/>
    <w:rsid w:val="00520F93"/>
    <w:rsid w:val="00524438"/>
    <w:rsid w:val="00543F4B"/>
    <w:rsid w:val="005910A9"/>
    <w:rsid w:val="005E62A8"/>
    <w:rsid w:val="006A0E2B"/>
    <w:rsid w:val="006C19C7"/>
    <w:rsid w:val="00704042"/>
    <w:rsid w:val="00705B8D"/>
    <w:rsid w:val="0080788A"/>
    <w:rsid w:val="008F5D7D"/>
    <w:rsid w:val="008F68E6"/>
    <w:rsid w:val="009B4CDB"/>
    <w:rsid w:val="00A66E5D"/>
    <w:rsid w:val="00B26348"/>
    <w:rsid w:val="00BB4B4A"/>
    <w:rsid w:val="00C84C8A"/>
    <w:rsid w:val="00CD678B"/>
    <w:rsid w:val="00CE209E"/>
    <w:rsid w:val="00D06BFC"/>
    <w:rsid w:val="00D140E0"/>
    <w:rsid w:val="00E62B68"/>
    <w:rsid w:val="00E848E4"/>
    <w:rsid w:val="00EC4A5F"/>
    <w:rsid w:val="00F828FC"/>
    <w:rsid w:val="00FD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C4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7E77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7E77"/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1F7E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2F22A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B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5B8D"/>
    <w:rPr>
      <w:b/>
      <w:bCs/>
    </w:rPr>
  </w:style>
  <w:style w:type="paragraph" w:styleId="Nessunaspaziatura">
    <w:name w:val="No Spacing"/>
    <w:uiPriority w:val="1"/>
    <w:qFormat/>
    <w:rsid w:val="00A66E5D"/>
    <w:pPr>
      <w:spacing w:after="0" w:line="240" w:lineRule="auto"/>
    </w:pPr>
    <w:rPr>
      <w:rFonts w:ascii="Calibri" w:eastAsia="Calibri" w:hAnsi="Calibri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F7E77"/>
    <w:pPr>
      <w:keepNext/>
      <w:numPr>
        <w:numId w:val="2"/>
      </w:numPr>
      <w:tabs>
        <w:tab w:val="num" w:pos="360"/>
      </w:tabs>
      <w:suppressAutoHyphens/>
      <w:spacing w:after="0" w:line="240" w:lineRule="auto"/>
      <w:ind w:left="0" w:firstLine="0"/>
      <w:jc w:val="center"/>
      <w:outlineLvl w:val="0"/>
    </w:pPr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F7E77"/>
    <w:rPr>
      <w:rFonts w:ascii="Times New Roman" w:eastAsia="Times New Roman" w:hAnsi="Times New Roman" w:cs="Times New Roman"/>
      <w:sz w:val="24"/>
      <w:szCs w:val="28"/>
      <w:u w:val="single"/>
      <w:lang w:eastAsia="ar-SA"/>
    </w:rPr>
  </w:style>
  <w:style w:type="paragraph" w:styleId="Paragrafoelenco">
    <w:name w:val="List Paragraph"/>
    <w:basedOn w:val="Normale"/>
    <w:uiPriority w:val="34"/>
    <w:qFormat/>
    <w:rsid w:val="001F7E77"/>
    <w:pPr>
      <w:ind w:left="720"/>
      <w:contextualSpacing/>
    </w:pPr>
  </w:style>
  <w:style w:type="table" w:styleId="Grigliatabella">
    <w:name w:val="Table Grid"/>
    <w:basedOn w:val="Tabellanormale"/>
    <w:uiPriority w:val="59"/>
    <w:rsid w:val="00E8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1">
    <w:name w:val="Body 1"/>
    <w:rsid w:val="002F22A0"/>
    <w:pPr>
      <w:spacing w:after="0" w:line="240" w:lineRule="auto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705B8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5B8D"/>
    <w:rPr>
      <w:b/>
      <w:bCs/>
    </w:rPr>
  </w:style>
  <w:style w:type="paragraph" w:styleId="Nessunaspaziatura">
    <w:name w:val="No Spacing"/>
    <w:uiPriority w:val="1"/>
    <w:qFormat/>
    <w:rsid w:val="00A66E5D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astepay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EC98C5FD9D7541B2B9575F98F2ABCC" ma:contentTypeVersion="0" ma:contentTypeDescription="Creare un nuovo documento." ma:contentTypeScope="" ma:versionID="48e74a5c8bb6f47f99f9dff03ba69d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3eec16d3e841ebf650196acacb84cc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D1F61A-2C94-4DF5-A937-A84F1FBCA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E7387C-477F-41E8-9B2E-A7E3317A1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B07184-BA0E-43B1-A751-9B3A9805B5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8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Sala Aste</dc:creator>
  <cp:lastModifiedBy>Gioielli</cp:lastModifiedBy>
  <cp:revision>18</cp:revision>
  <cp:lastPrinted>2024-03-01T16:15:00Z</cp:lastPrinted>
  <dcterms:created xsi:type="dcterms:W3CDTF">2020-03-10T15:53:00Z</dcterms:created>
  <dcterms:modified xsi:type="dcterms:W3CDTF">2024-03-01T16:19:00Z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0x010100DEEC98C5FD9D7541B2B9575F98F2ABCC</vt:lpwstr>
  </property>
</Properties>
</file>